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D7B" w:rsidRPr="00426B44" w:rsidRDefault="00C92B53" w:rsidP="00426B4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მო</w:t>
      </w:r>
      <w:r w:rsidR="003E2CAA">
        <w:rPr>
          <w:rFonts w:ascii="Sylfaen" w:hAnsi="Sylfaen"/>
          <w:lang w:val="ka-GE"/>
        </w:rPr>
        <w:t xml:space="preserve">ვამზადე </w:t>
      </w:r>
      <w:r>
        <w:rPr>
          <w:rFonts w:ascii="Sylfaen" w:hAnsi="Sylfaen"/>
          <w:lang w:val="ka-GE"/>
        </w:rPr>
        <w:t xml:space="preserve">ბრძანების </w:t>
      </w:r>
      <w:r w:rsidR="003E2CAA">
        <w:rPr>
          <w:rFonts w:ascii="Sylfaen" w:hAnsi="Sylfaen"/>
          <w:lang w:val="ka-GE"/>
        </w:rPr>
        <w:t>ცვლილება</w:t>
      </w:r>
      <w:r>
        <w:rPr>
          <w:rFonts w:ascii="Sylfaen" w:hAnsi="Sylfaen"/>
          <w:lang w:val="ka-GE"/>
        </w:rPr>
        <w:t xml:space="preserve"> 01-2/ნ, რეგულირების სააგენტოსთან ერთად </w:t>
      </w:r>
      <w:r w:rsidR="003E2CAA">
        <w:rPr>
          <w:rFonts w:ascii="Sylfaen" w:hAnsi="Sylfaen"/>
          <w:lang w:val="ka-GE"/>
        </w:rPr>
        <w:t xml:space="preserve"> და გადავუგზავნე საბჭოს წევრებს</w:t>
      </w:r>
      <w:r>
        <w:rPr>
          <w:rFonts w:ascii="Sylfaen" w:hAnsi="Sylfaen"/>
          <w:lang w:val="ka-GE"/>
        </w:rPr>
        <w:t xml:space="preserve"> შესათანხმებლად;</w:t>
      </w:r>
    </w:p>
    <w:p w:rsidR="00426B44" w:rsidRPr="00426B44" w:rsidRDefault="003E2CAA" w:rsidP="00426B44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ჩატარდა შეხვედრა მეანგინეკოლოგთა ასოციაციის ბორდის წევრებთან და გაეროს მოსახლეობის ფონდთან </w:t>
      </w:r>
      <w:r w:rsidR="00426B44">
        <w:rPr>
          <w:rFonts w:ascii="Sylfaen" w:hAnsi="Sylfaen"/>
          <w:lang w:val="ka-GE"/>
        </w:rPr>
        <w:t>ანტენატალური სერვისის მიმწოდებელთა სტრატიფიცირებასთან დაკავშირებით</w:t>
      </w:r>
      <w:r>
        <w:rPr>
          <w:rFonts w:ascii="Sylfaen" w:hAnsi="Sylfaen"/>
          <w:lang w:val="ka-GE"/>
        </w:rPr>
        <w:t>. სტრატიფიცირების ინსტრუმენტი და დაწესებულებების ჩამონათვალი გადაეცათ პროცესში მონაწილე დარგის ექსპერტებს და დაევალათ სავარაუდო გრაფიკის წარმოდგენა, რათა 2020 წელს დაგეგმილი დაწესებულებების შეფასება მოესწროს წლის ბოლომდე.</w:t>
      </w:r>
    </w:p>
    <w:p w:rsidR="0049416B" w:rsidRPr="0049416B" w:rsidRDefault="00426B44" w:rsidP="00426B44">
      <w:pPr>
        <w:pStyle w:val="ListParagraph"/>
        <w:numPr>
          <w:ilvl w:val="0"/>
          <w:numId w:val="1"/>
        </w:numPr>
      </w:pPr>
      <w:r w:rsidRPr="003E2CAA">
        <w:rPr>
          <w:rFonts w:ascii="Sylfaen" w:hAnsi="Sylfaen"/>
          <w:lang w:val="ka-GE"/>
        </w:rPr>
        <w:t>აქტიურ ფაზაში გადავიდა და მუშაობა დავიწყეთ ძუძუთი კვების</w:t>
      </w:r>
      <w:r w:rsidR="003E2CAA" w:rsidRPr="003E2CAA">
        <w:rPr>
          <w:rFonts w:ascii="Sylfaen" w:hAnsi="Sylfaen"/>
          <w:lang w:val="ka-GE"/>
        </w:rPr>
        <w:t xml:space="preserve"> პოლიტიკის შემუშავებასთან დაკავშირებით, შედგა შეხვედრა გაეროს ბავშვთა ფონდის წარმომადგენელთან და განახლდა ბავშთა კვების საბჭოს შემადგენლობა, დებულება და სავარაუდო სამუშაო გეგმა, შემსრულებების მითთებით. </w:t>
      </w:r>
      <w:r w:rsidRPr="003E2CAA">
        <w:rPr>
          <w:rFonts w:ascii="Sylfaen" w:hAnsi="Sylfaen"/>
          <w:lang w:val="ka-GE"/>
        </w:rPr>
        <w:t xml:space="preserve"> ვაგრძელებ მუშაობას უკვე დაწყებულ საკითხებზე</w:t>
      </w:r>
      <w:r w:rsidR="0049416B" w:rsidRPr="003E2CAA">
        <w:rPr>
          <w:rFonts w:ascii="Sylfaen" w:hAnsi="Sylfaen"/>
          <w:lang w:val="ka-GE"/>
        </w:rPr>
        <w:t>:</w:t>
      </w:r>
    </w:p>
    <w:p w:rsidR="00C92B53" w:rsidRPr="00C92B53" w:rsidRDefault="00C92B53" w:rsidP="00C92B5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ჩატარდა 2019 წლის დედათა სიკვდილობის შემთხვევათა განხილვა,  </w:t>
      </w:r>
      <w:r>
        <w:rPr>
          <w:rFonts w:ascii="Sylfaen" w:hAnsi="Sylfaen"/>
        </w:rPr>
        <w:t xml:space="preserve">ICD-10 </w:t>
      </w:r>
      <w:r>
        <w:rPr>
          <w:rFonts w:ascii="Sylfaen" w:hAnsi="Sylfaen"/>
          <w:lang w:val="ka-GE"/>
        </w:rPr>
        <w:t>კოდების მინიჭების მიზნით.</w:t>
      </w:r>
    </w:p>
    <w:p w:rsidR="00C92B53" w:rsidRDefault="00C92B53" w:rsidP="00C92B5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ვიმუშავე მიმდინარე წერილებზე</w:t>
      </w:r>
    </w:p>
    <w:p w:rsidR="00C92B53" w:rsidRPr="00C92B53" w:rsidRDefault="00C92B53" w:rsidP="00C92B53">
      <w:pPr>
        <w:pStyle w:val="ListParagraph"/>
        <w:numPr>
          <w:ilvl w:val="0"/>
          <w:numId w:val="1"/>
        </w:numPr>
        <w:rPr>
          <w:lang w:val="ka-GE"/>
        </w:rPr>
      </w:pPr>
      <w:r w:rsidRPr="00C92B53">
        <w:rPr>
          <w:rFonts w:ascii="Sylfaen" w:hAnsi="Sylfaen"/>
          <w:lang w:val="ka-GE"/>
        </w:rPr>
        <w:t>ვაგრძელებ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მუშაობას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პერინატალური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რეგიონალიზაციის</w:t>
      </w:r>
      <w:r w:rsidRPr="00C92B53">
        <w:rPr>
          <w:lang w:val="ka-GE"/>
        </w:rPr>
        <w:t xml:space="preserve"> 2019 </w:t>
      </w:r>
      <w:r w:rsidRPr="00C92B53">
        <w:rPr>
          <w:rFonts w:ascii="Sylfaen" w:hAnsi="Sylfaen"/>
          <w:lang w:val="ka-GE"/>
        </w:rPr>
        <w:t>და</w:t>
      </w:r>
      <w:r w:rsidRPr="00C92B53">
        <w:rPr>
          <w:lang w:val="ka-GE"/>
        </w:rPr>
        <w:t xml:space="preserve"> 2020 </w:t>
      </w:r>
      <w:r w:rsidRPr="00C92B53">
        <w:rPr>
          <w:rFonts w:ascii="Sylfaen" w:hAnsi="Sylfaen"/>
          <w:lang w:val="ka-GE"/>
        </w:rPr>
        <w:t>პირველი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კვარტლის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მონაცემების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დამუშავებაზე</w:t>
      </w:r>
      <w:r w:rsidRPr="00C92B53">
        <w:rPr>
          <w:lang w:val="ka-GE"/>
        </w:rPr>
        <w:t>;</w:t>
      </w:r>
    </w:p>
    <w:p w:rsidR="00C92B53" w:rsidRPr="00C92B53" w:rsidRDefault="00C92B53" w:rsidP="00C92B53">
      <w:pPr>
        <w:pStyle w:val="ListParagraph"/>
        <w:numPr>
          <w:ilvl w:val="0"/>
          <w:numId w:val="1"/>
        </w:numPr>
        <w:rPr>
          <w:lang w:val="ka-GE"/>
        </w:rPr>
      </w:pPr>
      <w:r w:rsidRPr="00C92B53">
        <w:rPr>
          <w:rFonts w:ascii="Sylfaen" w:hAnsi="Sylfaen"/>
          <w:lang w:val="ka-GE"/>
        </w:rPr>
        <w:t>ვაგრძელებ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მუშაობას</w:t>
      </w:r>
      <w:r w:rsidRPr="00C92B53">
        <w:rPr>
          <w:lang w:val="ka-GE"/>
        </w:rPr>
        <w:t xml:space="preserve">  </w:t>
      </w:r>
      <w:r w:rsidRPr="00C92B53">
        <w:rPr>
          <w:rFonts w:ascii="Sylfaen" w:hAnsi="Sylfaen"/>
          <w:lang w:val="ka-GE"/>
        </w:rPr>
        <w:t>დედათა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და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ახალშობილთა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სტრატეგიის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სამუშაო</w:t>
      </w:r>
      <w:r w:rsidRPr="00C92B53">
        <w:rPr>
          <w:lang w:val="ka-GE"/>
        </w:rPr>
        <w:t xml:space="preserve"> 3 </w:t>
      </w:r>
      <w:r w:rsidRPr="00C92B53">
        <w:rPr>
          <w:rFonts w:ascii="Sylfaen" w:hAnsi="Sylfaen"/>
          <w:lang w:val="ka-GE"/>
        </w:rPr>
        <w:t>წლიან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გეგმაზე</w:t>
      </w:r>
      <w:r w:rsidRPr="00C92B53">
        <w:rPr>
          <w:lang w:val="ka-GE"/>
        </w:rPr>
        <w:t>;</w:t>
      </w:r>
    </w:p>
    <w:p w:rsidR="00C92B53" w:rsidRPr="00C92B53" w:rsidRDefault="00C92B53" w:rsidP="00C92B53">
      <w:pPr>
        <w:pStyle w:val="ListParagraph"/>
        <w:numPr>
          <w:ilvl w:val="0"/>
          <w:numId w:val="1"/>
        </w:numPr>
        <w:rPr>
          <w:lang w:val="ka-GE"/>
        </w:rPr>
      </w:pPr>
      <w:r w:rsidRPr="00C92B53">
        <w:rPr>
          <w:rFonts w:ascii="Sylfaen" w:hAnsi="Sylfaen"/>
          <w:lang w:val="ka-GE"/>
        </w:rPr>
        <w:t>ვაგრძელებ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მუშაობას</w:t>
      </w:r>
      <w:r w:rsidRPr="00C92B53">
        <w:rPr>
          <w:lang w:val="ka-GE"/>
        </w:rPr>
        <w:t xml:space="preserve">  </w:t>
      </w:r>
      <w:r w:rsidRPr="00C92B53">
        <w:rPr>
          <w:rFonts w:ascii="Sylfaen" w:hAnsi="Sylfaen"/>
          <w:lang w:val="ka-GE"/>
        </w:rPr>
        <w:t>რობსონის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კლასიფიკაციით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საკეისრო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კვეთების</w:t>
      </w:r>
      <w:r w:rsidRPr="00C92B53">
        <w:rPr>
          <w:lang w:val="ka-GE"/>
        </w:rPr>
        <w:t xml:space="preserve"> </w:t>
      </w:r>
      <w:r w:rsidRPr="00C92B53">
        <w:rPr>
          <w:rFonts w:ascii="Sylfaen" w:hAnsi="Sylfaen"/>
          <w:lang w:val="ka-GE"/>
        </w:rPr>
        <w:t>ანალიზზე</w:t>
      </w:r>
      <w:r w:rsidRPr="00C92B53">
        <w:rPr>
          <w:lang w:val="ka-GE"/>
        </w:rPr>
        <w:t>.</w:t>
      </w:r>
    </w:p>
    <w:p w:rsidR="00C92B53" w:rsidRPr="00C92B53" w:rsidRDefault="00C92B53" w:rsidP="00C92B53">
      <w:pPr>
        <w:pStyle w:val="ListParagraph"/>
        <w:rPr>
          <w:rFonts w:ascii="Sylfaen" w:hAnsi="Sylfaen"/>
          <w:lang w:val="ka-GE"/>
        </w:rPr>
      </w:pPr>
      <w:bookmarkStart w:id="0" w:name="_GoBack"/>
      <w:bookmarkEnd w:id="0"/>
    </w:p>
    <w:sectPr w:rsidR="00C92B53" w:rsidRPr="00C92B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41DE6"/>
    <w:multiLevelType w:val="hybridMultilevel"/>
    <w:tmpl w:val="F5904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84600"/>
    <w:multiLevelType w:val="hybridMultilevel"/>
    <w:tmpl w:val="557CF20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44"/>
    <w:rsid w:val="003E2CAA"/>
    <w:rsid w:val="00426B44"/>
    <w:rsid w:val="0049416B"/>
    <w:rsid w:val="006C0D7B"/>
    <w:rsid w:val="007B7C15"/>
    <w:rsid w:val="00C9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60495-0D80-4EB4-B188-44A6F4F4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5</cp:revision>
  <dcterms:created xsi:type="dcterms:W3CDTF">2020-06-15T06:48:00Z</dcterms:created>
  <dcterms:modified xsi:type="dcterms:W3CDTF">2020-06-22T06:36:00Z</dcterms:modified>
</cp:coreProperties>
</file>